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5CE" w:rsidRDefault="001055CE" w:rsidP="00CF0A78">
      <w:pPr>
        <w:jc w:val="center"/>
        <w:rPr>
          <w:rFonts w:ascii="Times New Roman" w:hAnsi="Times New Roman" w:cs="Times New Roman"/>
          <w:b/>
        </w:rPr>
      </w:pPr>
      <w:r>
        <w:rPr>
          <w:rFonts w:ascii="Times New Roman" w:hAnsi="Times New Roman" w:cs="Times New Roman"/>
        </w:rPr>
        <w:t xml:space="preserve">Opis przedmiotu zamówienia pn. </w:t>
      </w:r>
      <w:r w:rsidRPr="00207EFF">
        <w:rPr>
          <w:rFonts w:ascii="Times New Roman" w:hAnsi="Times New Roman" w:cs="Times New Roman"/>
          <w:b/>
        </w:rPr>
        <w:t>„Budowa kanalizacji  w</w:t>
      </w:r>
      <w:r>
        <w:rPr>
          <w:rFonts w:ascii="Times New Roman" w:hAnsi="Times New Roman" w:cs="Times New Roman"/>
          <w:b/>
        </w:rPr>
        <w:t>raz  z przepompowniami                                i zasilaniem energetycznym</w:t>
      </w:r>
      <w:r w:rsidRPr="00207EFF">
        <w:rPr>
          <w:rFonts w:ascii="Times New Roman" w:hAnsi="Times New Roman" w:cs="Times New Roman"/>
          <w:b/>
        </w:rPr>
        <w:t xml:space="preserve"> miejscowości Suków</w:t>
      </w:r>
      <w:r>
        <w:rPr>
          <w:rFonts w:ascii="Times New Roman" w:hAnsi="Times New Roman" w:cs="Times New Roman"/>
          <w:b/>
        </w:rPr>
        <w:t xml:space="preserve"> Papiernia</w:t>
      </w:r>
      <w:r w:rsidRPr="00207EFF">
        <w:rPr>
          <w:rFonts w:ascii="Times New Roman" w:hAnsi="Times New Roman" w:cs="Times New Roman"/>
          <w:b/>
        </w:rPr>
        <w:t>”.</w:t>
      </w:r>
    </w:p>
    <w:p w:rsidR="001055CE" w:rsidRPr="00207EFF" w:rsidRDefault="001055CE" w:rsidP="00CF0A78">
      <w:pPr>
        <w:jc w:val="center"/>
        <w:rPr>
          <w:rFonts w:ascii="Times New Roman" w:hAnsi="Times New Roman" w:cs="Times New Roman"/>
          <w:b/>
        </w:rPr>
      </w:pPr>
    </w:p>
    <w:p w:rsidR="001055CE" w:rsidRPr="00F16717" w:rsidRDefault="001055CE" w:rsidP="00207EFF">
      <w:pPr>
        <w:jc w:val="both"/>
        <w:rPr>
          <w:rFonts w:ascii="Times New Roman" w:hAnsi="Times New Roman" w:cs="Times New Roman"/>
        </w:rPr>
      </w:pPr>
      <w:r w:rsidRPr="00F16717">
        <w:rPr>
          <w:rFonts w:ascii="Times New Roman" w:hAnsi="Times New Roman" w:cs="Times New Roman"/>
        </w:rPr>
        <w:t>Przedmiotem zamówienia jest</w:t>
      </w:r>
      <w:r>
        <w:rPr>
          <w:rFonts w:ascii="Times New Roman" w:hAnsi="Times New Roman" w:cs="Times New Roman"/>
        </w:rPr>
        <w:t xml:space="preserve"> zadanie pn:</w:t>
      </w:r>
      <w:r w:rsidRPr="00F16717">
        <w:rPr>
          <w:rFonts w:ascii="Times New Roman" w:hAnsi="Times New Roman" w:cs="Times New Roman"/>
        </w:rPr>
        <w:t xml:space="preserve"> </w:t>
      </w:r>
      <w:r>
        <w:rPr>
          <w:rFonts w:ascii="Times New Roman" w:hAnsi="Times New Roman" w:cs="Times New Roman"/>
        </w:rPr>
        <w:t>„</w:t>
      </w:r>
      <w:r w:rsidRPr="00207EFF">
        <w:rPr>
          <w:rFonts w:ascii="Times New Roman" w:hAnsi="Times New Roman" w:cs="Times New Roman"/>
          <w:b/>
        </w:rPr>
        <w:t>Budowa kanalizacji  w</w:t>
      </w:r>
      <w:r>
        <w:rPr>
          <w:rFonts w:ascii="Times New Roman" w:hAnsi="Times New Roman" w:cs="Times New Roman"/>
          <w:b/>
        </w:rPr>
        <w:t>raz  z przepompowniami                 i zasilaniem energetycznym</w:t>
      </w:r>
      <w:r w:rsidRPr="00207EFF">
        <w:rPr>
          <w:rFonts w:ascii="Times New Roman" w:hAnsi="Times New Roman" w:cs="Times New Roman"/>
          <w:b/>
        </w:rPr>
        <w:t xml:space="preserve"> miejscowości Suków</w:t>
      </w:r>
      <w:r>
        <w:rPr>
          <w:rFonts w:ascii="Times New Roman" w:hAnsi="Times New Roman" w:cs="Times New Roman"/>
          <w:b/>
        </w:rPr>
        <w:t xml:space="preserve"> Papiernia</w:t>
      </w:r>
      <w:r w:rsidRPr="00207EFF">
        <w:rPr>
          <w:rFonts w:ascii="Times New Roman" w:hAnsi="Times New Roman" w:cs="Times New Roman"/>
          <w:b/>
        </w:rPr>
        <w:t>”</w:t>
      </w:r>
      <w:r w:rsidRPr="00F16717">
        <w:rPr>
          <w:rFonts w:ascii="Times New Roman" w:hAnsi="Times New Roman" w:cs="Times New Roman"/>
        </w:rPr>
        <w:t xml:space="preserve"> obejmująca następując</w:t>
      </w:r>
      <w:r>
        <w:rPr>
          <w:rFonts w:ascii="Times New Roman" w:hAnsi="Times New Roman" w:cs="Times New Roman"/>
        </w:rPr>
        <w:t>y zakres rzeczowy</w:t>
      </w:r>
      <w:r w:rsidRPr="00F16717">
        <w:rPr>
          <w:rFonts w:ascii="Times New Roman" w:hAnsi="Times New Roman" w:cs="Times New Roman"/>
        </w:rPr>
        <w:t>:</w:t>
      </w:r>
    </w:p>
    <w:p w:rsidR="001055CE" w:rsidRDefault="001055CE" w:rsidP="00207EFF">
      <w:pPr>
        <w:jc w:val="both"/>
        <w:rPr>
          <w:rFonts w:ascii="Times New Roman" w:hAnsi="Times New Roman" w:cs="Times New Roman"/>
        </w:rPr>
      </w:pPr>
      <w:r w:rsidRPr="00F16717">
        <w:rPr>
          <w:rFonts w:ascii="Times New Roman" w:hAnsi="Times New Roman" w:cs="Times New Roman"/>
        </w:rPr>
        <w:t xml:space="preserve">1. Kanał </w:t>
      </w:r>
      <w:r>
        <w:rPr>
          <w:rFonts w:ascii="Times New Roman" w:hAnsi="Times New Roman" w:cs="Times New Roman"/>
        </w:rPr>
        <w:t>grawitacyjny</w:t>
      </w:r>
      <w:r w:rsidRPr="00F16717">
        <w:rPr>
          <w:rFonts w:ascii="Times New Roman" w:hAnsi="Times New Roman" w:cs="Times New Roman"/>
        </w:rPr>
        <w:t xml:space="preserve"> z rur Ø 200 PVC SN8 KS</w:t>
      </w:r>
      <w:r>
        <w:rPr>
          <w:rFonts w:ascii="Times New Roman" w:hAnsi="Times New Roman" w:cs="Times New Roman"/>
        </w:rPr>
        <w:t xml:space="preserve"> I</w:t>
      </w:r>
      <w:r w:rsidRPr="00F16717">
        <w:rPr>
          <w:rFonts w:ascii="Times New Roman" w:hAnsi="Times New Roman" w:cs="Times New Roman"/>
        </w:rPr>
        <w:t>II</w:t>
      </w:r>
      <w:r w:rsidRPr="005F6166">
        <w:rPr>
          <w:rFonts w:ascii="Times New Roman" w:hAnsi="Times New Roman" w:cs="Times New Roman"/>
          <w:color w:val="FF0000"/>
        </w:rPr>
        <w:t xml:space="preserve"> </w:t>
      </w:r>
      <w:r w:rsidRPr="00351ED4">
        <w:rPr>
          <w:rFonts w:ascii="Times New Roman" w:hAnsi="Times New Roman" w:cs="Times New Roman"/>
        </w:rPr>
        <w:t xml:space="preserve">od studzienki S 937 z połączeniem studzienki </w:t>
      </w:r>
      <w:r>
        <w:rPr>
          <w:rFonts w:ascii="Times New Roman" w:hAnsi="Times New Roman" w:cs="Times New Roman"/>
        </w:rPr>
        <w:t xml:space="preserve">     </w:t>
      </w:r>
    </w:p>
    <w:p w:rsidR="001055CE" w:rsidRPr="00351ED4" w:rsidRDefault="001055CE" w:rsidP="00207EFF">
      <w:pPr>
        <w:jc w:val="both"/>
        <w:rPr>
          <w:rFonts w:ascii="Times New Roman" w:hAnsi="Times New Roman" w:cs="Times New Roman"/>
        </w:rPr>
      </w:pPr>
      <w:r>
        <w:rPr>
          <w:rFonts w:ascii="Times New Roman" w:hAnsi="Times New Roman" w:cs="Times New Roman"/>
        </w:rPr>
        <w:t xml:space="preserve">   </w:t>
      </w:r>
      <w:r w:rsidRPr="00351ED4">
        <w:rPr>
          <w:rFonts w:ascii="Times New Roman" w:hAnsi="Times New Roman" w:cs="Times New Roman"/>
        </w:rPr>
        <w:t xml:space="preserve">S 937 </w:t>
      </w:r>
      <w:r>
        <w:rPr>
          <w:rFonts w:ascii="Times New Roman" w:hAnsi="Times New Roman" w:cs="Times New Roman"/>
        </w:rPr>
        <w:t>o</w:t>
      </w:r>
      <w:r w:rsidRPr="00351ED4">
        <w:rPr>
          <w:rFonts w:ascii="Times New Roman" w:hAnsi="Times New Roman" w:cs="Times New Roman"/>
        </w:rPr>
        <w:t>raz  włączeniem do pompowni P-3</w:t>
      </w:r>
    </w:p>
    <w:p w:rsidR="001055CE" w:rsidRPr="00C34B87" w:rsidRDefault="001055CE" w:rsidP="00207EFF">
      <w:pPr>
        <w:jc w:val="both"/>
        <w:rPr>
          <w:rFonts w:ascii="Times New Roman" w:hAnsi="Times New Roman" w:cs="Times New Roman"/>
        </w:rPr>
      </w:pPr>
      <w:r w:rsidRPr="00C34B87">
        <w:rPr>
          <w:rFonts w:ascii="Times New Roman" w:hAnsi="Times New Roman" w:cs="Times New Roman"/>
        </w:rPr>
        <w:t xml:space="preserve">2. </w:t>
      </w:r>
      <w:r w:rsidRPr="00F16717">
        <w:rPr>
          <w:rFonts w:ascii="Times New Roman" w:hAnsi="Times New Roman" w:cs="Times New Roman"/>
        </w:rPr>
        <w:t xml:space="preserve">Kanał </w:t>
      </w:r>
      <w:r>
        <w:rPr>
          <w:rFonts w:ascii="Times New Roman" w:hAnsi="Times New Roman" w:cs="Times New Roman"/>
        </w:rPr>
        <w:t>grawitacyjny</w:t>
      </w:r>
      <w:r w:rsidRPr="00F16717">
        <w:rPr>
          <w:rFonts w:ascii="Times New Roman" w:hAnsi="Times New Roman" w:cs="Times New Roman"/>
        </w:rPr>
        <w:t xml:space="preserve"> z rur </w:t>
      </w:r>
      <w:r>
        <w:rPr>
          <w:rFonts w:ascii="Times New Roman" w:hAnsi="Times New Roman" w:cs="Times New Roman"/>
        </w:rPr>
        <w:t xml:space="preserve">  </w:t>
      </w:r>
      <w:r w:rsidRPr="00F16717">
        <w:rPr>
          <w:rFonts w:ascii="Times New Roman" w:hAnsi="Times New Roman" w:cs="Times New Roman"/>
        </w:rPr>
        <w:t>Ø 200 PVC SN8 KS</w:t>
      </w:r>
      <w:r>
        <w:rPr>
          <w:rFonts w:ascii="Times New Roman" w:hAnsi="Times New Roman" w:cs="Times New Roman"/>
        </w:rPr>
        <w:t xml:space="preserve"> I</w:t>
      </w:r>
      <w:r w:rsidRPr="00F16717">
        <w:rPr>
          <w:rFonts w:ascii="Times New Roman" w:hAnsi="Times New Roman" w:cs="Times New Roman"/>
        </w:rPr>
        <w:t>II</w:t>
      </w:r>
      <w:r>
        <w:rPr>
          <w:rFonts w:ascii="Times New Roman" w:hAnsi="Times New Roman" w:cs="Times New Roman"/>
        </w:rPr>
        <w:t>A</w:t>
      </w:r>
      <w:r w:rsidRPr="005F6166">
        <w:rPr>
          <w:rFonts w:ascii="Times New Roman" w:hAnsi="Times New Roman" w:cs="Times New Roman"/>
          <w:color w:val="FF0000"/>
        </w:rPr>
        <w:t xml:space="preserve"> </w:t>
      </w:r>
      <w:r w:rsidRPr="000A18B5">
        <w:rPr>
          <w:rFonts w:ascii="Times New Roman" w:hAnsi="Times New Roman" w:cs="Times New Roman"/>
        </w:rPr>
        <w:t xml:space="preserve">L= </w:t>
      </w:r>
      <w:r>
        <w:rPr>
          <w:rFonts w:ascii="Times New Roman" w:hAnsi="Times New Roman" w:cs="Times New Roman"/>
        </w:rPr>
        <w:t>350</w:t>
      </w:r>
      <w:r w:rsidRPr="000A18B5">
        <w:rPr>
          <w:rFonts w:ascii="Times New Roman" w:hAnsi="Times New Roman" w:cs="Times New Roman"/>
        </w:rPr>
        <w:t>m</w:t>
      </w:r>
    </w:p>
    <w:p w:rsidR="001055CE" w:rsidRPr="00F16717" w:rsidRDefault="001055CE" w:rsidP="00207EFF">
      <w:pPr>
        <w:jc w:val="both"/>
        <w:rPr>
          <w:rFonts w:ascii="Times New Roman" w:hAnsi="Times New Roman" w:cs="Times New Roman"/>
        </w:rPr>
      </w:pPr>
      <w:r>
        <w:rPr>
          <w:rFonts w:ascii="Times New Roman" w:hAnsi="Times New Roman" w:cs="Times New Roman"/>
        </w:rPr>
        <w:t xml:space="preserve">3. </w:t>
      </w:r>
      <w:r w:rsidRPr="00F16717">
        <w:rPr>
          <w:rFonts w:ascii="Times New Roman" w:hAnsi="Times New Roman" w:cs="Times New Roman"/>
        </w:rPr>
        <w:t xml:space="preserve">Kanał </w:t>
      </w:r>
      <w:r>
        <w:rPr>
          <w:rFonts w:ascii="Times New Roman" w:hAnsi="Times New Roman" w:cs="Times New Roman"/>
        </w:rPr>
        <w:t>grawitacyjny</w:t>
      </w:r>
      <w:r w:rsidRPr="00F16717">
        <w:rPr>
          <w:rFonts w:ascii="Times New Roman" w:hAnsi="Times New Roman" w:cs="Times New Roman"/>
        </w:rPr>
        <w:t xml:space="preserve"> z rur </w:t>
      </w:r>
      <w:r>
        <w:rPr>
          <w:rFonts w:ascii="Times New Roman" w:hAnsi="Times New Roman" w:cs="Times New Roman"/>
        </w:rPr>
        <w:t xml:space="preserve">  </w:t>
      </w:r>
      <w:r w:rsidRPr="00F16717">
        <w:rPr>
          <w:rFonts w:ascii="Times New Roman" w:hAnsi="Times New Roman" w:cs="Times New Roman"/>
        </w:rPr>
        <w:t>Ø 200 PVC SN8 KS</w:t>
      </w:r>
      <w:r>
        <w:rPr>
          <w:rFonts w:ascii="Times New Roman" w:hAnsi="Times New Roman" w:cs="Times New Roman"/>
        </w:rPr>
        <w:t xml:space="preserve"> I</w:t>
      </w:r>
      <w:r w:rsidRPr="00F16717">
        <w:rPr>
          <w:rFonts w:ascii="Times New Roman" w:hAnsi="Times New Roman" w:cs="Times New Roman"/>
        </w:rPr>
        <w:t>II</w:t>
      </w:r>
      <w:r>
        <w:rPr>
          <w:rFonts w:ascii="Times New Roman" w:hAnsi="Times New Roman" w:cs="Times New Roman"/>
        </w:rPr>
        <w:t>A1</w:t>
      </w:r>
      <w:r w:rsidRPr="005F6166">
        <w:rPr>
          <w:rFonts w:ascii="Times New Roman" w:hAnsi="Times New Roman" w:cs="Times New Roman"/>
          <w:color w:val="FF0000"/>
        </w:rPr>
        <w:t xml:space="preserve"> </w:t>
      </w:r>
      <w:r w:rsidRPr="000A18B5">
        <w:rPr>
          <w:rFonts w:ascii="Times New Roman" w:hAnsi="Times New Roman" w:cs="Times New Roman"/>
        </w:rPr>
        <w:t>L= 116m</w:t>
      </w:r>
      <w:r w:rsidRPr="005F6166">
        <w:rPr>
          <w:rFonts w:ascii="Times New Roman" w:hAnsi="Times New Roman" w:cs="Times New Roman"/>
          <w:color w:val="FF0000"/>
        </w:rPr>
        <w:t>,</w:t>
      </w:r>
    </w:p>
    <w:p w:rsidR="001055CE" w:rsidRPr="00F16717" w:rsidRDefault="001055CE" w:rsidP="005F6166">
      <w:pPr>
        <w:tabs>
          <w:tab w:val="left" w:pos="7383"/>
        </w:tabs>
        <w:jc w:val="both"/>
        <w:rPr>
          <w:rFonts w:ascii="Times New Roman" w:hAnsi="Times New Roman" w:cs="Times New Roman"/>
        </w:rPr>
      </w:pPr>
      <w:r>
        <w:rPr>
          <w:rFonts w:ascii="Times New Roman" w:hAnsi="Times New Roman" w:cs="Times New Roman"/>
        </w:rPr>
        <w:t>4</w:t>
      </w:r>
      <w:r w:rsidRPr="00F16717">
        <w:rPr>
          <w:rFonts w:ascii="Times New Roman" w:hAnsi="Times New Roman" w:cs="Times New Roman"/>
        </w:rPr>
        <w:t xml:space="preserve">. Kanał </w:t>
      </w:r>
      <w:r>
        <w:rPr>
          <w:rFonts w:ascii="Times New Roman" w:hAnsi="Times New Roman" w:cs="Times New Roman"/>
        </w:rPr>
        <w:t xml:space="preserve">grawitacyjny </w:t>
      </w:r>
      <w:r w:rsidRPr="00F16717">
        <w:rPr>
          <w:rFonts w:ascii="Times New Roman" w:hAnsi="Times New Roman" w:cs="Times New Roman"/>
        </w:rPr>
        <w:t xml:space="preserve"> z rur  Ø 200 PVC SN8  KS</w:t>
      </w:r>
      <w:r>
        <w:rPr>
          <w:rFonts w:ascii="Times New Roman" w:hAnsi="Times New Roman" w:cs="Times New Roman"/>
        </w:rPr>
        <w:t xml:space="preserve"> </w:t>
      </w:r>
      <w:r w:rsidRPr="00F16717">
        <w:rPr>
          <w:rFonts w:ascii="Times New Roman" w:hAnsi="Times New Roman" w:cs="Times New Roman"/>
        </w:rPr>
        <w:t>II</w:t>
      </w:r>
      <w:r>
        <w:rPr>
          <w:rFonts w:ascii="Times New Roman" w:hAnsi="Times New Roman" w:cs="Times New Roman"/>
        </w:rPr>
        <w:t>I B</w:t>
      </w:r>
      <w:r w:rsidRPr="00F16717">
        <w:rPr>
          <w:rFonts w:ascii="Times New Roman" w:hAnsi="Times New Roman" w:cs="Times New Roman"/>
        </w:rPr>
        <w:t xml:space="preserve"> L=</w:t>
      </w:r>
      <w:r>
        <w:rPr>
          <w:rFonts w:ascii="Times New Roman" w:hAnsi="Times New Roman" w:cs="Times New Roman"/>
        </w:rPr>
        <w:t>356</w:t>
      </w:r>
      <w:r w:rsidRPr="00F16717">
        <w:rPr>
          <w:rFonts w:ascii="Times New Roman" w:hAnsi="Times New Roman" w:cs="Times New Roman"/>
        </w:rPr>
        <w:t>,</w:t>
      </w:r>
      <w:r>
        <w:rPr>
          <w:rFonts w:ascii="Times New Roman" w:hAnsi="Times New Roman" w:cs="Times New Roman"/>
        </w:rPr>
        <w:tab/>
      </w:r>
    </w:p>
    <w:p w:rsidR="001055CE" w:rsidRPr="00F16717" w:rsidRDefault="001055CE" w:rsidP="00207EFF">
      <w:pPr>
        <w:jc w:val="both"/>
        <w:rPr>
          <w:rFonts w:ascii="Times New Roman" w:hAnsi="Times New Roman" w:cs="Times New Roman"/>
        </w:rPr>
      </w:pPr>
      <w:r>
        <w:rPr>
          <w:rFonts w:ascii="Times New Roman" w:hAnsi="Times New Roman" w:cs="Times New Roman"/>
        </w:rPr>
        <w:t>5</w:t>
      </w:r>
      <w:r w:rsidRPr="00F16717">
        <w:rPr>
          <w:rFonts w:ascii="Times New Roman" w:hAnsi="Times New Roman" w:cs="Times New Roman"/>
        </w:rPr>
        <w:t xml:space="preserve">. Kanał </w:t>
      </w:r>
      <w:r>
        <w:rPr>
          <w:rFonts w:ascii="Times New Roman" w:hAnsi="Times New Roman" w:cs="Times New Roman"/>
        </w:rPr>
        <w:t xml:space="preserve">grawitacyjny </w:t>
      </w:r>
      <w:r w:rsidRPr="00F16717">
        <w:rPr>
          <w:rFonts w:ascii="Times New Roman" w:hAnsi="Times New Roman" w:cs="Times New Roman"/>
        </w:rPr>
        <w:t xml:space="preserve"> z rur  Ø 200 PVC SN8  KS</w:t>
      </w:r>
      <w:r>
        <w:rPr>
          <w:rFonts w:ascii="Times New Roman" w:hAnsi="Times New Roman" w:cs="Times New Roman"/>
        </w:rPr>
        <w:t xml:space="preserve"> </w:t>
      </w:r>
      <w:r w:rsidRPr="00F16717">
        <w:rPr>
          <w:rFonts w:ascii="Times New Roman" w:hAnsi="Times New Roman" w:cs="Times New Roman"/>
        </w:rPr>
        <w:t>II</w:t>
      </w:r>
      <w:r>
        <w:rPr>
          <w:rFonts w:ascii="Times New Roman" w:hAnsi="Times New Roman" w:cs="Times New Roman"/>
        </w:rPr>
        <w:t xml:space="preserve">IB1 </w:t>
      </w:r>
      <w:r w:rsidRPr="00F16717">
        <w:rPr>
          <w:rFonts w:ascii="Times New Roman" w:hAnsi="Times New Roman" w:cs="Times New Roman"/>
        </w:rPr>
        <w:t xml:space="preserve"> L=</w:t>
      </w:r>
      <w:r>
        <w:rPr>
          <w:rFonts w:ascii="Times New Roman" w:hAnsi="Times New Roman" w:cs="Times New Roman"/>
        </w:rPr>
        <w:t>200</w:t>
      </w:r>
      <w:r w:rsidRPr="00F16717">
        <w:rPr>
          <w:rFonts w:ascii="Times New Roman" w:hAnsi="Times New Roman" w:cs="Times New Roman"/>
        </w:rPr>
        <w:t>m,</w:t>
      </w:r>
    </w:p>
    <w:p w:rsidR="001055CE" w:rsidRDefault="001055CE" w:rsidP="00207EFF">
      <w:pPr>
        <w:jc w:val="both"/>
        <w:rPr>
          <w:rFonts w:ascii="Times New Roman" w:hAnsi="Times New Roman" w:cs="Times New Roman"/>
        </w:rPr>
      </w:pPr>
      <w:r>
        <w:rPr>
          <w:rFonts w:ascii="Times New Roman" w:hAnsi="Times New Roman" w:cs="Times New Roman"/>
        </w:rPr>
        <w:t>6</w:t>
      </w:r>
      <w:r w:rsidRPr="00F16717">
        <w:rPr>
          <w:rFonts w:ascii="Times New Roman" w:hAnsi="Times New Roman" w:cs="Times New Roman"/>
        </w:rPr>
        <w:t xml:space="preserve">. Kanał </w:t>
      </w:r>
      <w:r>
        <w:rPr>
          <w:rFonts w:ascii="Times New Roman" w:hAnsi="Times New Roman" w:cs="Times New Roman"/>
        </w:rPr>
        <w:t xml:space="preserve">grawitacyjny </w:t>
      </w:r>
      <w:r w:rsidRPr="00F16717">
        <w:rPr>
          <w:rFonts w:ascii="Times New Roman" w:hAnsi="Times New Roman" w:cs="Times New Roman"/>
        </w:rPr>
        <w:t xml:space="preserve"> z rur  Ø </w:t>
      </w:r>
      <w:r>
        <w:rPr>
          <w:rFonts w:ascii="Times New Roman" w:hAnsi="Times New Roman" w:cs="Times New Roman"/>
        </w:rPr>
        <w:t>20</w:t>
      </w:r>
      <w:r w:rsidRPr="00F16717">
        <w:rPr>
          <w:rFonts w:ascii="Times New Roman" w:hAnsi="Times New Roman" w:cs="Times New Roman"/>
        </w:rPr>
        <w:t>0 PVC SN8 KS</w:t>
      </w:r>
      <w:r>
        <w:rPr>
          <w:rFonts w:ascii="Times New Roman" w:hAnsi="Times New Roman" w:cs="Times New Roman"/>
        </w:rPr>
        <w:t xml:space="preserve"> </w:t>
      </w:r>
      <w:r w:rsidRPr="00F16717">
        <w:rPr>
          <w:rFonts w:ascii="Times New Roman" w:hAnsi="Times New Roman" w:cs="Times New Roman"/>
        </w:rPr>
        <w:t>II</w:t>
      </w:r>
      <w:r>
        <w:rPr>
          <w:rFonts w:ascii="Times New Roman" w:hAnsi="Times New Roman" w:cs="Times New Roman"/>
        </w:rPr>
        <w:t>IB2   L=72</w:t>
      </w:r>
      <w:r w:rsidRPr="00F16717">
        <w:rPr>
          <w:rFonts w:ascii="Times New Roman" w:hAnsi="Times New Roman" w:cs="Times New Roman"/>
        </w:rPr>
        <w:t>m,</w:t>
      </w:r>
    </w:p>
    <w:p w:rsidR="001055CE" w:rsidRPr="00F16717" w:rsidRDefault="001055CE" w:rsidP="00207EFF">
      <w:pPr>
        <w:jc w:val="both"/>
        <w:rPr>
          <w:rFonts w:ascii="Times New Roman" w:hAnsi="Times New Roman" w:cs="Times New Roman"/>
        </w:rPr>
      </w:pPr>
      <w:r>
        <w:rPr>
          <w:rFonts w:ascii="Times New Roman" w:hAnsi="Times New Roman" w:cs="Times New Roman"/>
        </w:rPr>
        <w:t xml:space="preserve">7. Rurociąg tłoczny  RT 1 </w:t>
      </w:r>
      <w:r w:rsidRPr="00F16717">
        <w:rPr>
          <w:rFonts w:ascii="Times New Roman" w:hAnsi="Times New Roman" w:cs="Times New Roman"/>
        </w:rPr>
        <w:t xml:space="preserve">Ø </w:t>
      </w:r>
      <w:r>
        <w:rPr>
          <w:rFonts w:ascii="Times New Roman" w:hAnsi="Times New Roman" w:cs="Times New Roman"/>
        </w:rPr>
        <w:t xml:space="preserve">75  PE = 192m </w:t>
      </w:r>
    </w:p>
    <w:p w:rsidR="001055CE" w:rsidRDefault="001055CE" w:rsidP="00207EFF">
      <w:pPr>
        <w:jc w:val="both"/>
        <w:rPr>
          <w:rFonts w:ascii="Times New Roman" w:hAnsi="Times New Roman" w:cs="Times New Roman"/>
        </w:rPr>
      </w:pPr>
      <w:r>
        <w:rPr>
          <w:rFonts w:ascii="Times New Roman" w:hAnsi="Times New Roman" w:cs="Times New Roman"/>
        </w:rPr>
        <w:t xml:space="preserve">8. </w:t>
      </w:r>
      <w:r w:rsidRPr="00F16717">
        <w:rPr>
          <w:rFonts w:ascii="Times New Roman" w:hAnsi="Times New Roman" w:cs="Times New Roman"/>
        </w:rPr>
        <w:t xml:space="preserve">Przykanaliki przynależne do w/w odcinków kanałów z rur Ø 160 PVC SN4 łączna długość </w:t>
      </w:r>
    </w:p>
    <w:p w:rsidR="001055CE" w:rsidRDefault="001055CE" w:rsidP="00207EFF">
      <w:pPr>
        <w:jc w:val="both"/>
        <w:rPr>
          <w:rFonts w:ascii="Times New Roman" w:hAnsi="Times New Roman" w:cs="Times New Roman"/>
        </w:rPr>
      </w:pPr>
      <w:r>
        <w:rPr>
          <w:rFonts w:ascii="Times New Roman" w:hAnsi="Times New Roman" w:cs="Times New Roman"/>
        </w:rPr>
        <w:t xml:space="preserve">    </w:t>
      </w:r>
      <w:r w:rsidRPr="00F16717">
        <w:rPr>
          <w:rFonts w:ascii="Times New Roman" w:hAnsi="Times New Roman" w:cs="Times New Roman"/>
        </w:rPr>
        <w:t>przykanalików L=</w:t>
      </w:r>
      <w:r>
        <w:rPr>
          <w:rFonts w:ascii="Times New Roman" w:hAnsi="Times New Roman" w:cs="Times New Roman"/>
        </w:rPr>
        <w:t xml:space="preserve"> 337</w:t>
      </w:r>
      <w:r w:rsidRPr="00F16717">
        <w:rPr>
          <w:rFonts w:ascii="Times New Roman" w:hAnsi="Times New Roman" w:cs="Times New Roman"/>
        </w:rPr>
        <w:t>m.</w:t>
      </w:r>
      <w:r>
        <w:rPr>
          <w:rFonts w:ascii="Times New Roman" w:hAnsi="Times New Roman" w:cs="Times New Roman"/>
        </w:rPr>
        <w:t xml:space="preserve"> </w:t>
      </w:r>
    </w:p>
    <w:p w:rsidR="001055CE" w:rsidRDefault="001055CE" w:rsidP="00207EFF">
      <w:pPr>
        <w:jc w:val="both"/>
        <w:rPr>
          <w:rFonts w:ascii="Times New Roman" w:hAnsi="Times New Roman" w:cs="Times New Roman"/>
        </w:rPr>
      </w:pPr>
      <w:r>
        <w:rPr>
          <w:rFonts w:ascii="Times New Roman" w:hAnsi="Times New Roman" w:cs="Times New Roman"/>
        </w:rPr>
        <w:t xml:space="preserve">9. Sieciowa przepompowania ścieków P- 3  której parametry podano w załączonej dokumentacji </w:t>
      </w:r>
    </w:p>
    <w:p w:rsidR="001055CE" w:rsidRDefault="001055CE" w:rsidP="00207EFF">
      <w:pPr>
        <w:jc w:val="both"/>
        <w:rPr>
          <w:rFonts w:ascii="Times New Roman" w:hAnsi="Times New Roman" w:cs="Times New Roman"/>
        </w:rPr>
      </w:pPr>
      <w:r>
        <w:rPr>
          <w:rFonts w:ascii="Times New Roman" w:hAnsi="Times New Roman" w:cs="Times New Roman"/>
        </w:rPr>
        <w:t xml:space="preserve">    technicznej  </w:t>
      </w:r>
    </w:p>
    <w:p w:rsidR="001055CE" w:rsidRPr="00F16717" w:rsidRDefault="001055CE" w:rsidP="00207EFF">
      <w:pPr>
        <w:jc w:val="both"/>
        <w:rPr>
          <w:rFonts w:ascii="Times New Roman" w:hAnsi="Times New Roman" w:cs="Times New Roman"/>
        </w:rPr>
      </w:pPr>
    </w:p>
    <w:p w:rsidR="001055CE" w:rsidRPr="00F16717" w:rsidRDefault="001055CE" w:rsidP="00C13427">
      <w:pPr>
        <w:ind w:firstLine="709"/>
        <w:jc w:val="both"/>
        <w:rPr>
          <w:rFonts w:ascii="Times New Roman" w:hAnsi="Times New Roman" w:cs="Times New Roman"/>
        </w:rPr>
      </w:pPr>
      <w:r w:rsidRPr="00F16717">
        <w:rPr>
          <w:rFonts w:ascii="Times New Roman" w:hAnsi="Times New Roman" w:cs="Times New Roman"/>
        </w:rPr>
        <w:t>Zakres robót obejmuje wykonanie w/w odcinków kanalizacji sanitarnej</w:t>
      </w:r>
      <w:r>
        <w:rPr>
          <w:rFonts w:ascii="Times New Roman" w:hAnsi="Times New Roman" w:cs="Times New Roman"/>
        </w:rPr>
        <w:t xml:space="preserve">  grawitacyjnych oraz rurociągu tłocznego RT 1 przy zaplanowanej do  wykonania  przepompowni ścieków P- 3. Ponadto  należy wykonać </w:t>
      </w:r>
      <w:r w:rsidRPr="00F16717">
        <w:rPr>
          <w:rFonts w:ascii="Times New Roman" w:hAnsi="Times New Roman" w:cs="Times New Roman"/>
        </w:rPr>
        <w:t xml:space="preserve"> próby szczelności, inwentaryzację geodezyjną powykonawczą, przywrócenie terenu do stanu pierwotnego wraz</w:t>
      </w:r>
      <w:r>
        <w:rPr>
          <w:rFonts w:ascii="Times New Roman" w:hAnsi="Times New Roman" w:cs="Times New Roman"/>
        </w:rPr>
        <w:t xml:space="preserve"> </w:t>
      </w:r>
      <w:r w:rsidRPr="00F16717">
        <w:rPr>
          <w:rFonts w:ascii="Times New Roman" w:hAnsi="Times New Roman" w:cs="Times New Roman"/>
        </w:rPr>
        <w:t xml:space="preserve">z odtworzeniami </w:t>
      </w:r>
      <w:r>
        <w:rPr>
          <w:rFonts w:ascii="Times New Roman" w:hAnsi="Times New Roman" w:cs="Times New Roman"/>
        </w:rPr>
        <w:t>dróg</w:t>
      </w:r>
      <w:r w:rsidRPr="00F16717">
        <w:rPr>
          <w:rFonts w:ascii="Times New Roman" w:hAnsi="Times New Roman" w:cs="Times New Roman"/>
        </w:rPr>
        <w:t>,  ogrodzeń</w:t>
      </w:r>
      <w:r>
        <w:rPr>
          <w:rFonts w:ascii="Times New Roman" w:hAnsi="Times New Roman" w:cs="Times New Roman"/>
        </w:rPr>
        <w:t xml:space="preserve">. Tereny inne niż w/w po zasypaniu wykopów należy doprowadzić do stanu  pierwotnego poprzez uzupełnienie  wierzchniej warstwy  </w:t>
      </w:r>
      <w:r w:rsidRPr="00F16717">
        <w:rPr>
          <w:rFonts w:ascii="Times New Roman" w:hAnsi="Times New Roman" w:cs="Times New Roman"/>
        </w:rPr>
        <w:t xml:space="preserve"> humus</w:t>
      </w:r>
      <w:r>
        <w:rPr>
          <w:rFonts w:ascii="Times New Roman" w:hAnsi="Times New Roman" w:cs="Times New Roman"/>
        </w:rPr>
        <w:t>em</w:t>
      </w:r>
      <w:r w:rsidRPr="00F16717">
        <w:rPr>
          <w:rFonts w:ascii="Times New Roman" w:hAnsi="Times New Roman" w:cs="Times New Roman"/>
        </w:rPr>
        <w:t xml:space="preserve"> i obsianie trawą.  </w:t>
      </w:r>
    </w:p>
    <w:p w:rsidR="001055CE" w:rsidRDefault="001055CE" w:rsidP="00C13427">
      <w:pPr>
        <w:ind w:firstLine="709"/>
        <w:jc w:val="both"/>
        <w:rPr>
          <w:rFonts w:ascii="Times New Roman" w:hAnsi="Times New Roman" w:cs="Times New Roman"/>
        </w:rPr>
      </w:pPr>
      <w:r>
        <w:rPr>
          <w:rFonts w:ascii="Times New Roman" w:hAnsi="Times New Roman" w:cs="Times New Roman"/>
          <w:color w:val="000000"/>
        </w:rPr>
        <w:t>T</w:t>
      </w:r>
      <w:r w:rsidRPr="00F16717">
        <w:rPr>
          <w:rFonts w:ascii="Times New Roman" w:hAnsi="Times New Roman" w:cs="Times New Roman"/>
        </w:rPr>
        <w:t>am gdzie przewidziane w projekcie są studnie betonowe</w:t>
      </w:r>
      <w:r>
        <w:rPr>
          <w:rFonts w:ascii="Times New Roman" w:hAnsi="Times New Roman" w:cs="Times New Roman"/>
        </w:rPr>
        <w:t xml:space="preserve"> należy stosować  studnie z betonu klasy B-45 łączone na uszczelkę gumowa</w:t>
      </w:r>
      <w:r w:rsidRPr="00F16717">
        <w:rPr>
          <w:rFonts w:ascii="Times New Roman" w:hAnsi="Times New Roman" w:cs="Times New Roman"/>
        </w:rPr>
        <w:t>.</w:t>
      </w:r>
    </w:p>
    <w:p w:rsidR="001055CE" w:rsidRDefault="001055CE" w:rsidP="00283FF6">
      <w:pPr>
        <w:ind w:firstLine="709"/>
        <w:jc w:val="both"/>
        <w:rPr>
          <w:rFonts w:ascii="Times New Roman" w:hAnsi="Times New Roman" w:cs="Times New Roman"/>
        </w:rPr>
      </w:pPr>
      <w:bookmarkStart w:id="0" w:name="_GoBack"/>
      <w:bookmarkEnd w:id="0"/>
      <w:r w:rsidRPr="00C94A6D">
        <w:rPr>
          <w:rFonts w:ascii="Times New Roman" w:hAnsi="Times New Roman" w:cs="Times New Roman"/>
        </w:rPr>
        <w:t xml:space="preserve">Przedmiot zamówienia </w:t>
      </w:r>
      <w:r>
        <w:rPr>
          <w:rFonts w:ascii="Times New Roman" w:hAnsi="Times New Roman" w:cs="Times New Roman"/>
        </w:rPr>
        <w:t xml:space="preserve">należy </w:t>
      </w:r>
      <w:r w:rsidRPr="00C94A6D">
        <w:rPr>
          <w:rFonts w:ascii="Times New Roman" w:hAnsi="Times New Roman" w:cs="Times New Roman"/>
        </w:rPr>
        <w:t xml:space="preserve"> </w:t>
      </w:r>
      <w:r>
        <w:rPr>
          <w:rFonts w:ascii="Times New Roman" w:hAnsi="Times New Roman" w:cs="Times New Roman"/>
        </w:rPr>
        <w:t>wykonać w całości</w:t>
      </w:r>
      <w:r w:rsidRPr="00C94A6D">
        <w:rPr>
          <w:rFonts w:ascii="Times New Roman" w:hAnsi="Times New Roman" w:cs="Times New Roman"/>
        </w:rPr>
        <w:t xml:space="preserve"> zgodnie ze sztuką budowlaną oraz obowiązującymi Polskimi Normami i Aktami Prawnymi. </w:t>
      </w:r>
      <w:r>
        <w:rPr>
          <w:rFonts w:ascii="Times New Roman" w:hAnsi="Times New Roman" w:cs="Times New Roman"/>
        </w:rPr>
        <w:t>W trakcie realizacji prac związanych                 z wykonaniem przedmiotu  zamówienia Wykonawca  zobowiązany jest zabezpieczyć we własnym zakresie i na swój koszt  nadzór  geodezyjny oraz innych służb  branżowych np. telefonia napowietrzna, światłowody, w przypadku potrzeby należy  uzyskać niezbędne pozwolenia do realizacji prac od zarządców dróg, sieci wodociągowych, linii telefonicznych oraz energetycznych             i innych  nieprzewidzianych w dokumentacji a ujawnionych w czasie wykonywania prac.</w:t>
      </w:r>
    </w:p>
    <w:p w:rsidR="001055CE" w:rsidRDefault="001055CE" w:rsidP="00283FF6">
      <w:pPr>
        <w:ind w:firstLine="709"/>
        <w:jc w:val="both"/>
        <w:rPr>
          <w:rFonts w:ascii="Times New Roman" w:hAnsi="Times New Roman" w:cs="Times New Roman"/>
        </w:rPr>
      </w:pPr>
      <w:r>
        <w:rPr>
          <w:rFonts w:ascii="Times New Roman" w:hAnsi="Times New Roman" w:cs="Times New Roman"/>
        </w:rPr>
        <w:t xml:space="preserve"> Po wykonaniu prac związanych z realizacją zadania Wykonawca  musi uzyskać  od właściciela działki, lub innych terenów protokolarne potwierdzenie braku uwag co do  uporządkowania terenu po ich wykonaniu oraz potwierdzenie wykonania przykanalika, jeżeli został wykonany. Za wszelkie szkody powstałe w trakcie wykonywania robot  na szkodę właścicieli działek przez które przebiega  sieć jak również  szkody osób trzecich  odpowiada Wykonawca robót.  </w:t>
      </w:r>
    </w:p>
    <w:p w:rsidR="001055CE" w:rsidRDefault="001055CE" w:rsidP="00283FF6">
      <w:pPr>
        <w:ind w:firstLine="709"/>
        <w:jc w:val="both"/>
        <w:rPr>
          <w:rFonts w:ascii="Times New Roman" w:hAnsi="Times New Roman" w:cs="Times New Roman"/>
        </w:rPr>
      </w:pPr>
      <w:r>
        <w:rPr>
          <w:rFonts w:ascii="Times New Roman" w:hAnsi="Times New Roman" w:cs="Times New Roman"/>
        </w:rPr>
        <w:t xml:space="preserve">W przypadku  wystąpienia konieczności  pompowania wody z wykopów do obowiązków Wykonawcy należy zabezpieczenie miejsca odprowadzenia pompowanej wody po uprzednim uzyskaniu zgody właściciela  tego terenu. Miejsce wywozu nadwyżki ziemi z powstałych wykopów Wykonawca  zabezpiecza we własnym zakresie, podobnie  jest w przypadku napotkania  na trasie  budowy materiałów  w stosunku co do których istnieje obowiązek utylizacji, organizacja i koszt ich utylizacji  należy do Wykonawcy. Przed wbudowaniem  zgromadzonych  materiałów do realizacji przedmiotu zamówienia należy dostarczyć do Inwestora związane z nimi atesty, aprobaty, certyfikaty i dopuszczenia. </w:t>
      </w:r>
    </w:p>
    <w:p w:rsidR="001055CE" w:rsidRDefault="001055CE" w:rsidP="00283FF6">
      <w:pPr>
        <w:ind w:firstLine="709"/>
        <w:jc w:val="both"/>
        <w:rPr>
          <w:rFonts w:ascii="Times New Roman" w:hAnsi="Times New Roman" w:cs="Times New Roman"/>
        </w:rPr>
      </w:pPr>
      <w:r w:rsidRPr="00C94A6D">
        <w:rPr>
          <w:rFonts w:ascii="Times New Roman" w:hAnsi="Times New Roman" w:cs="Times New Roman"/>
        </w:rPr>
        <w:t xml:space="preserve">Za zakończenie Inwestycji uznaje się dostarczenie Zamawiającemu decyzji o pozwoleniu na użytkowanie </w:t>
      </w:r>
      <w:r>
        <w:rPr>
          <w:rFonts w:ascii="Times New Roman" w:hAnsi="Times New Roman" w:cs="Times New Roman"/>
        </w:rPr>
        <w:t xml:space="preserve">wykonanej sieci </w:t>
      </w:r>
      <w:r w:rsidRPr="00C94A6D">
        <w:rPr>
          <w:rFonts w:ascii="Times New Roman" w:hAnsi="Times New Roman" w:cs="Times New Roman"/>
        </w:rPr>
        <w:t xml:space="preserve">wydanej przez stosowny organ. </w:t>
      </w:r>
    </w:p>
    <w:p w:rsidR="001055CE" w:rsidRPr="00C94A6D" w:rsidRDefault="001055CE" w:rsidP="00283FF6">
      <w:pPr>
        <w:ind w:firstLine="709"/>
        <w:jc w:val="both"/>
        <w:rPr>
          <w:rFonts w:ascii="Times New Roman" w:hAnsi="Times New Roman" w:cs="Times New Roman"/>
        </w:rPr>
      </w:pPr>
      <w:r>
        <w:rPr>
          <w:rFonts w:ascii="Times New Roman" w:hAnsi="Times New Roman" w:cs="Times New Roman"/>
        </w:rPr>
        <w:t xml:space="preserve"> W związku z powyższym w</w:t>
      </w:r>
      <w:r w:rsidRPr="00C94A6D">
        <w:rPr>
          <w:rFonts w:ascii="Times New Roman" w:hAnsi="Times New Roman" w:cs="Times New Roman"/>
        </w:rPr>
        <w:t>szystkie niezbędne uzgodnienia, badania, zgłoszenia</w:t>
      </w:r>
      <w:r>
        <w:rPr>
          <w:rFonts w:ascii="Times New Roman" w:hAnsi="Times New Roman" w:cs="Times New Roman"/>
        </w:rPr>
        <w:t xml:space="preserve"> wraz                   z wiążącymi się kosztami  należą do</w:t>
      </w:r>
      <w:r w:rsidRPr="00C94A6D">
        <w:rPr>
          <w:rFonts w:ascii="Times New Roman" w:hAnsi="Times New Roman" w:cs="Times New Roman"/>
        </w:rPr>
        <w:t xml:space="preserve"> Wykonawcy.</w:t>
      </w:r>
      <w:r>
        <w:rPr>
          <w:rFonts w:ascii="Times New Roman" w:hAnsi="Times New Roman" w:cs="Times New Roman"/>
        </w:rPr>
        <w:t xml:space="preserve"> </w:t>
      </w:r>
    </w:p>
    <w:p w:rsidR="001055CE" w:rsidRDefault="001055CE" w:rsidP="00283FF6">
      <w:pPr>
        <w:ind w:firstLine="709"/>
        <w:jc w:val="both"/>
        <w:rPr>
          <w:rFonts w:ascii="Times New Roman" w:hAnsi="Times New Roman" w:cs="Times New Roman"/>
        </w:rPr>
      </w:pPr>
      <w:r w:rsidRPr="00C94A6D">
        <w:rPr>
          <w:rFonts w:ascii="Times New Roman" w:hAnsi="Times New Roman" w:cs="Times New Roman"/>
        </w:rPr>
        <w:t>Wycenę całości zadania należy przeprowadzić w oparciu o Projekt Budowlany</w:t>
      </w:r>
      <w:r>
        <w:rPr>
          <w:rFonts w:ascii="Times New Roman" w:hAnsi="Times New Roman" w:cs="Times New Roman"/>
        </w:rPr>
        <w:t xml:space="preserve"> i wizytę                w terenie, natomiast</w:t>
      </w:r>
      <w:r w:rsidRPr="00C94A6D">
        <w:rPr>
          <w:rFonts w:ascii="Times New Roman" w:hAnsi="Times New Roman" w:cs="Times New Roman"/>
        </w:rPr>
        <w:t xml:space="preserve"> </w:t>
      </w:r>
      <w:r>
        <w:rPr>
          <w:rFonts w:ascii="Times New Roman" w:hAnsi="Times New Roman" w:cs="Times New Roman"/>
          <w:b/>
        </w:rPr>
        <w:t xml:space="preserve">załączony przedmiar </w:t>
      </w:r>
      <w:r w:rsidRPr="006E48E7">
        <w:rPr>
          <w:rFonts w:ascii="Times New Roman" w:hAnsi="Times New Roman" w:cs="Times New Roman"/>
          <w:b/>
        </w:rPr>
        <w:t xml:space="preserve"> robót należy traktować jedynie pomocniczo i nie jest</w:t>
      </w:r>
      <w:r>
        <w:rPr>
          <w:rFonts w:ascii="Times New Roman" w:hAnsi="Times New Roman" w:cs="Times New Roman"/>
          <w:b/>
        </w:rPr>
        <w:t xml:space="preserve"> on</w:t>
      </w:r>
      <w:r w:rsidRPr="006E48E7">
        <w:rPr>
          <w:rFonts w:ascii="Times New Roman" w:hAnsi="Times New Roman" w:cs="Times New Roman"/>
          <w:b/>
        </w:rPr>
        <w:t xml:space="preserve"> podstawą do wyceny </w:t>
      </w:r>
      <w:r>
        <w:rPr>
          <w:rFonts w:ascii="Times New Roman" w:hAnsi="Times New Roman" w:cs="Times New Roman"/>
          <w:b/>
        </w:rPr>
        <w:t>zadania</w:t>
      </w:r>
      <w:r w:rsidRPr="00C94A6D">
        <w:rPr>
          <w:rFonts w:ascii="Times New Roman" w:hAnsi="Times New Roman" w:cs="Times New Roman"/>
        </w:rPr>
        <w:t>.</w:t>
      </w:r>
      <w:r>
        <w:rPr>
          <w:rFonts w:ascii="Times New Roman" w:hAnsi="Times New Roman" w:cs="Times New Roman"/>
        </w:rPr>
        <w:t xml:space="preserve"> </w:t>
      </w:r>
    </w:p>
    <w:p w:rsidR="001055CE" w:rsidRDefault="001055CE" w:rsidP="00283FF6">
      <w:pPr>
        <w:ind w:firstLine="720"/>
        <w:jc w:val="both"/>
        <w:rPr>
          <w:rFonts w:ascii="Times New Roman" w:hAnsi="Times New Roman" w:cs="Times New Roman"/>
        </w:rPr>
      </w:pPr>
      <w:r w:rsidRPr="00C94A6D">
        <w:rPr>
          <w:rFonts w:ascii="Times New Roman" w:hAnsi="Times New Roman" w:cs="Times New Roman"/>
        </w:rPr>
        <w:t xml:space="preserve">W przypadku zauważenia nieprawidłowości w Projekcie lub rozbieżności </w:t>
      </w:r>
      <w:r>
        <w:rPr>
          <w:rFonts w:ascii="Times New Roman" w:hAnsi="Times New Roman" w:cs="Times New Roman"/>
        </w:rPr>
        <w:t xml:space="preserve">w przygotowanej dokumentacji przetargowej o udzielenie zamówienia   </w:t>
      </w:r>
      <w:r w:rsidRPr="00C94A6D">
        <w:rPr>
          <w:rFonts w:ascii="Times New Roman" w:hAnsi="Times New Roman" w:cs="Times New Roman"/>
        </w:rPr>
        <w:t>należy o tym fakcie poinformować Zamawiającego przed złożeniem oferty, zastrzeżenia zgłoszone przez Wykonawcę po jego wyborze nie będą stanowić podstawy do roszczeń względem Zamawiającego.</w:t>
      </w:r>
    </w:p>
    <w:p w:rsidR="001055CE" w:rsidRDefault="001055CE" w:rsidP="00283FF6">
      <w:pPr>
        <w:ind w:firstLine="720"/>
        <w:jc w:val="both"/>
        <w:rPr>
          <w:rFonts w:ascii="Times New Roman" w:hAnsi="Times New Roman" w:cs="Times New Roman"/>
        </w:rPr>
      </w:pPr>
      <w:r>
        <w:rPr>
          <w:rFonts w:ascii="Times New Roman" w:hAnsi="Times New Roman" w:cs="Times New Roman"/>
        </w:rPr>
        <w:t xml:space="preserve">Cena za wykonanie przedmiotu zamówienia jest ceną ryczałtowa, Zamawiający żąda jednak by  najpóźniej w dniu podpisania umowy Wykonawca dostarczył Zamawiającemu  kosztorys ofertowy wykonany metodą szczegółową. Rozliczenie  wykonanych prac nastąpi również kosztorysem powykonawczym opracowanym metodą szczegółową. Zamawiający zastrzega sobie  możliwość zmniejszenia  zakresu prac wraz z odpowiednim zmniejszeniem wartości  robót dopuszcza się  wykonanie robót zamiennych lub uzupełniających. W takim przypadku należy spisać stosowny aneks do umowy. </w:t>
      </w:r>
    </w:p>
    <w:p w:rsidR="001055CE" w:rsidRPr="00C94A6D" w:rsidRDefault="001055CE" w:rsidP="00283FF6">
      <w:pPr>
        <w:ind w:firstLine="720"/>
        <w:jc w:val="both"/>
        <w:rPr>
          <w:rFonts w:ascii="Times New Roman" w:hAnsi="Times New Roman" w:cs="Times New Roman"/>
        </w:rPr>
      </w:pPr>
      <w:r>
        <w:rPr>
          <w:rFonts w:ascii="Times New Roman" w:hAnsi="Times New Roman" w:cs="Times New Roman"/>
        </w:rPr>
        <w:t>Zamawiający dopuszcza  wydłużenie terminu realizacji zadania tylko  z przyczyn niezależnych od Wykonawcy i Zamawiającego. Może to być spowodowane opadami deszczu lub innymi anomaliami pogodowymi uniemożliwiającymi realizacje  pracy sprzętu i ludzi na budowie.              W przypadku zaistnienia takiej sytuacji komisja składająca się z przedstawiciela Zamawiającego, Wykonawcy  oraz Inspektora nadzoru  musi to potwierdzić spisując protokół konieczności przerwania robót jednocześnie podając przyczyny  zatrzymania prac oraz przybliżony czas ponownego rozpoczęcia robót na budowie.</w:t>
      </w:r>
    </w:p>
    <w:p w:rsidR="001055CE" w:rsidRPr="00C94A6D" w:rsidRDefault="001055CE" w:rsidP="00283FF6">
      <w:pPr>
        <w:ind w:firstLine="709"/>
        <w:jc w:val="both"/>
        <w:rPr>
          <w:rFonts w:ascii="Times New Roman" w:hAnsi="Times New Roman" w:cs="Times New Roman"/>
        </w:rPr>
      </w:pPr>
      <w:r w:rsidRPr="00C94A6D">
        <w:rPr>
          <w:rFonts w:ascii="Times New Roman" w:hAnsi="Times New Roman" w:cs="Times New Roman"/>
        </w:rPr>
        <w:t>Zamawiający dopuszcza do stosowania materiały zamienne pod warunkiem, zastosowania elementów o parametrach nie gorszych niż podane w dokumentacji</w:t>
      </w:r>
      <w:r>
        <w:rPr>
          <w:rFonts w:ascii="Times New Roman" w:hAnsi="Times New Roman" w:cs="Times New Roman"/>
        </w:rPr>
        <w:t xml:space="preserve"> i uzyskanie zgody  na ich zastosowanie  od Zamawiającego</w:t>
      </w:r>
      <w:r w:rsidRPr="00C94A6D">
        <w:rPr>
          <w:rFonts w:ascii="Times New Roman" w:hAnsi="Times New Roman" w:cs="Times New Roman"/>
        </w:rPr>
        <w:t>.</w:t>
      </w:r>
    </w:p>
    <w:p w:rsidR="001055CE" w:rsidRPr="00F16717" w:rsidRDefault="001055CE" w:rsidP="00283FF6">
      <w:pPr>
        <w:ind w:firstLine="709"/>
        <w:jc w:val="both"/>
      </w:pPr>
    </w:p>
    <w:sectPr w:rsidR="001055CE" w:rsidRPr="00F16717" w:rsidSect="0015797C">
      <w:pgSz w:w="11906" w:h="16838"/>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Liberation Serif">
    <w:altName w:val="Times New Roman"/>
    <w:panose1 w:val="00000000000000000000"/>
    <w:charset w:val="EE"/>
    <w:family w:val="roman"/>
    <w:notTrueType/>
    <w:pitch w:val="variable"/>
    <w:sig w:usb0="00000005" w:usb1="00000000" w:usb2="00000000" w:usb3="00000000" w:csb0="00000002" w:csb1="00000000"/>
  </w:font>
  <w:font w:name="SimSun">
    <w:altName w:val="??¨§?"/>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Liberation Sans">
    <w:altName w:val="Arial"/>
    <w:panose1 w:val="00000000000000000000"/>
    <w:charset w:val="EE"/>
    <w:family w:val="swiss"/>
    <w:notTrueType/>
    <w:pitch w:val="variable"/>
    <w:sig w:usb0="00000005" w:usb1="00000000" w:usb2="00000000" w:usb3="00000000" w:csb0="00000002"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9"/>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797C"/>
    <w:rsid w:val="00062346"/>
    <w:rsid w:val="000A18B5"/>
    <w:rsid w:val="000A615F"/>
    <w:rsid w:val="000C248C"/>
    <w:rsid w:val="000C58EE"/>
    <w:rsid w:val="001055CE"/>
    <w:rsid w:val="0015797C"/>
    <w:rsid w:val="0018741F"/>
    <w:rsid w:val="00197949"/>
    <w:rsid w:val="001F5AB4"/>
    <w:rsid w:val="00207010"/>
    <w:rsid w:val="00207EFF"/>
    <w:rsid w:val="00267B7E"/>
    <w:rsid w:val="00283FF6"/>
    <w:rsid w:val="002A1012"/>
    <w:rsid w:val="002E2A51"/>
    <w:rsid w:val="002E3BF5"/>
    <w:rsid w:val="002E3D73"/>
    <w:rsid w:val="00351ED4"/>
    <w:rsid w:val="00360DC2"/>
    <w:rsid w:val="003641E9"/>
    <w:rsid w:val="0037549C"/>
    <w:rsid w:val="003B1EDF"/>
    <w:rsid w:val="003D476B"/>
    <w:rsid w:val="003E67AA"/>
    <w:rsid w:val="00423765"/>
    <w:rsid w:val="00430FCE"/>
    <w:rsid w:val="00445886"/>
    <w:rsid w:val="00464CAE"/>
    <w:rsid w:val="004D617B"/>
    <w:rsid w:val="0052768F"/>
    <w:rsid w:val="00583BA4"/>
    <w:rsid w:val="00585229"/>
    <w:rsid w:val="00586CB0"/>
    <w:rsid w:val="005C20E0"/>
    <w:rsid w:val="005D11C8"/>
    <w:rsid w:val="005D4F9A"/>
    <w:rsid w:val="005F1041"/>
    <w:rsid w:val="005F6166"/>
    <w:rsid w:val="0066205F"/>
    <w:rsid w:val="00687C0F"/>
    <w:rsid w:val="006D5AE5"/>
    <w:rsid w:val="006E48E7"/>
    <w:rsid w:val="006F5712"/>
    <w:rsid w:val="006F76B0"/>
    <w:rsid w:val="00742A0E"/>
    <w:rsid w:val="0074769F"/>
    <w:rsid w:val="007C1ECF"/>
    <w:rsid w:val="00812931"/>
    <w:rsid w:val="00817AC4"/>
    <w:rsid w:val="008C7900"/>
    <w:rsid w:val="009206B3"/>
    <w:rsid w:val="00920FA0"/>
    <w:rsid w:val="00960936"/>
    <w:rsid w:val="0098524A"/>
    <w:rsid w:val="00991C47"/>
    <w:rsid w:val="009F1CE6"/>
    <w:rsid w:val="00A23C7E"/>
    <w:rsid w:val="00A663C8"/>
    <w:rsid w:val="00A77549"/>
    <w:rsid w:val="00A850D0"/>
    <w:rsid w:val="00AB52B6"/>
    <w:rsid w:val="00B35FF9"/>
    <w:rsid w:val="00B50141"/>
    <w:rsid w:val="00B54523"/>
    <w:rsid w:val="00B66A5D"/>
    <w:rsid w:val="00B94246"/>
    <w:rsid w:val="00BD15F6"/>
    <w:rsid w:val="00C036EA"/>
    <w:rsid w:val="00C13427"/>
    <w:rsid w:val="00C21AF7"/>
    <w:rsid w:val="00C34B87"/>
    <w:rsid w:val="00C56B95"/>
    <w:rsid w:val="00C6339A"/>
    <w:rsid w:val="00C94A6D"/>
    <w:rsid w:val="00CA281C"/>
    <w:rsid w:val="00CC5A8A"/>
    <w:rsid w:val="00CE2FF7"/>
    <w:rsid w:val="00CF0A78"/>
    <w:rsid w:val="00D43D1F"/>
    <w:rsid w:val="00D76E34"/>
    <w:rsid w:val="00D90116"/>
    <w:rsid w:val="00DD514E"/>
    <w:rsid w:val="00DE3C8B"/>
    <w:rsid w:val="00DF30EE"/>
    <w:rsid w:val="00E42A04"/>
    <w:rsid w:val="00E6104F"/>
    <w:rsid w:val="00E73426"/>
    <w:rsid w:val="00E73B0E"/>
    <w:rsid w:val="00EA1E99"/>
    <w:rsid w:val="00EE7FFE"/>
    <w:rsid w:val="00F07700"/>
    <w:rsid w:val="00F16717"/>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97C"/>
    <w:pPr>
      <w:widowControl w:val="0"/>
      <w:suppressAutoHyphens/>
    </w:pPr>
    <w:rPr>
      <w:sz w:val="24"/>
      <w:szCs w:val="24"/>
      <w:lang w:eastAsia="zh-C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next w:val="Tretekstu"/>
    <w:link w:val="HeaderChar"/>
    <w:uiPriority w:val="99"/>
    <w:rsid w:val="0015797C"/>
    <w:pPr>
      <w:keepNext/>
      <w:spacing w:before="240" w:after="120"/>
    </w:pPr>
    <w:rPr>
      <w:rFonts w:ascii="Liberation Sans" w:eastAsia="Microsoft YaHei" w:hAnsi="Liberation Sans"/>
      <w:sz w:val="28"/>
      <w:szCs w:val="28"/>
    </w:rPr>
  </w:style>
  <w:style w:type="character" w:customStyle="1" w:styleId="HeaderChar">
    <w:name w:val="Header Char"/>
    <w:basedOn w:val="DefaultParagraphFont"/>
    <w:link w:val="Header"/>
    <w:uiPriority w:val="99"/>
    <w:semiHidden/>
    <w:locked/>
    <w:rsid w:val="00C21AF7"/>
    <w:rPr>
      <w:rFonts w:cs="Times New Roman"/>
      <w:sz w:val="21"/>
      <w:szCs w:val="21"/>
      <w:lang w:eastAsia="zh-CN" w:bidi="hi-IN"/>
    </w:rPr>
  </w:style>
  <w:style w:type="paragraph" w:customStyle="1" w:styleId="Tretekstu">
    <w:name w:val="Treść tekstu"/>
    <w:basedOn w:val="Normal"/>
    <w:uiPriority w:val="99"/>
    <w:rsid w:val="0015797C"/>
    <w:pPr>
      <w:spacing w:after="140" w:line="288" w:lineRule="auto"/>
    </w:pPr>
  </w:style>
  <w:style w:type="paragraph" w:styleId="List">
    <w:name w:val="List"/>
    <w:basedOn w:val="Tretekstu"/>
    <w:uiPriority w:val="99"/>
    <w:rsid w:val="0015797C"/>
  </w:style>
  <w:style w:type="paragraph" w:styleId="Signature">
    <w:name w:val="Signature"/>
    <w:basedOn w:val="Normal"/>
    <w:link w:val="SignatureChar"/>
    <w:uiPriority w:val="99"/>
    <w:rsid w:val="0015797C"/>
    <w:pPr>
      <w:suppressLineNumbers/>
      <w:spacing w:before="120" w:after="120"/>
    </w:pPr>
    <w:rPr>
      <w:i/>
      <w:iCs/>
    </w:rPr>
  </w:style>
  <w:style w:type="character" w:customStyle="1" w:styleId="SignatureChar">
    <w:name w:val="Signature Char"/>
    <w:basedOn w:val="DefaultParagraphFont"/>
    <w:link w:val="Signature"/>
    <w:uiPriority w:val="99"/>
    <w:semiHidden/>
    <w:locked/>
    <w:rsid w:val="00C21AF7"/>
    <w:rPr>
      <w:rFonts w:cs="Times New Roman"/>
      <w:sz w:val="21"/>
      <w:szCs w:val="21"/>
      <w:lang w:eastAsia="zh-CN" w:bidi="hi-IN"/>
    </w:rPr>
  </w:style>
  <w:style w:type="paragraph" w:customStyle="1" w:styleId="Indeks">
    <w:name w:val="Indeks"/>
    <w:basedOn w:val="Normal"/>
    <w:uiPriority w:val="99"/>
    <w:rsid w:val="0015797C"/>
    <w:pPr>
      <w:suppressLineNumber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2</Pages>
  <Words>804</Words>
  <Characters>4830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 pn</dc:title>
  <dc:subject/>
  <dc:creator/>
  <cp:keywords/>
  <dc:description/>
  <cp:lastModifiedBy>inwestycje</cp:lastModifiedBy>
  <cp:revision>6</cp:revision>
  <cp:lastPrinted>2017-06-02T07:52:00Z</cp:lastPrinted>
  <dcterms:created xsi:type="dcterms:W3CDTF">2017-04-27T17:20:00Z</dcterms:created>
  <dcterms:modified xsi:type="dcterms:W3CDTF">2017-06-02T08:18:00Z</dcterms:modified>
</cp:coreProperties>
</file>